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after="0" w:line="360" w:lineRule="auto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  <w:lang w:val="en-US" w:eastAsia="zh-CN"/>
        </w:rPr>
        <w:t>拟录用人员名单</w:t>
      </w:r>
    </w:p>
    <w:p>
      <w:pPr>
        <w:pStyle w:val="2"/>
        <w:jc w:val="center"/>
        <w:rPr>
          <w:rFonts w:hint="eastAsia"/>
          <w:sz w:val="11"/>
          <w:szCs w:val="15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21"/>
          <w:szCs w:val="21"/>
          <w:lang w:val="en-US" w:eastAsia="zh-CN"/>
        </w:rPr>
        <w:t>（排名不分先后，按姓氏首字母进行排序）</w:t>
      </w:r>
    </w:p>
    <w:bookmarkEnd w:id="0"/>
    <w:tbl>
      <w:tblPr>
        <w:tblStyle w:val="5"/>
        <w:tblpPr w:leftFromText="180" w:rightFromText="180" w:vertAnchor="text" w:horzAnchor="page" w:tblpXSpec="center" w:tblpY="490"/>
        <w:tblOverlap w:val="never"/>
        <w:tblW w:w="81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9"/>
        <w:gridCol w:w="1331"/>
        <w:gridCol w:w="932"/>
        <w:gridCol w:w="48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33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4851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拟任职务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 </w:t>
            </w:r>
            <w:r>
              <w:rPr>
                <w:rStyle w:val="9"/>
                <w:lang w:val="en-US" w:eastAsia="zh-CN" w:bidi="ar"/>
              </w:rPr>
              <w:t xml:space="preserve"> 江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南阳市建设投资有限公司税务会计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陈 </w:t>
            </w:r>
            <w:r>
              <w:rPr>
                <w:rStyle w:val="9"/>
                <w:lang w:val="en-US" w:eastAsia="zh-CN" w:bidi="ar"/>
              </w:rPr>
              <w:t xml:space="preserve"> 璐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财务部预算会计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陈达孝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南阳市建设投资有限公司水电安装工程师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范可心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南阳城投控股有限公司风控经理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高向山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南阳市宏景置业有限公司副总经理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桂 </w:t>
            </w:r>
            <w:r>
              <w:rPr>
                <w:rStyle w:val="10"/>
                <w:lang w:val="en-US" w:eastAsia="zh-CN" w:bidi="ar"/>
              </w:rPr>
              <w:t xml:space="preserve"> 拯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建设管理部成本控制经理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郭 </w:t>
            </w:r>
            <w:r>
              <w:rPr>
                <w:rStyle w:val="10"/>
                <w:lang w:val="en-US" w:eastAsia="zh-CN" w:bidi="ar"/>
              </w:rPr>
              <w:t xml:space="preserve"> 营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投资部投资分析经理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郭一品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党群工作部组宣主管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贾朝翔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南阳市建设投资有限公司综合管理专员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景 </w:t>
            </w:r>
            <w:r>
              <w:rPr>
                <w:rStyle w:val="10"/>
                <w:lang w:val="en-US" w:eastAsia="zh-CN" w:bidi="ar"/>
              </w:rPr>
              <w:t xml:space="preserve"> 雨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南阳投资集团法务合规部法务专员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李 </w:t>
            </w:r>
            <w:r>
              <w:rPr>
                <w:rStyle w:val="10"/>
                <w:lang w:val="en-US" w:eastAsia="zh-CN" w:bidi="ar"/>
              </w:rPr>
              <w:t xml:space="preserve"> 彦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人力资源部招聘配置经理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 </w:t>
            </w:r>
            <w:r>
              <w:rPr>
                <w:rStyle w:val="10"/>
                <w:lang w:val="en-US" w:eastAsia="zh-CN" w:bidi="ar"/>
              </w:rPr>
              <w:t xml:space="preserve"> 戈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金融服务事业部公司股权并购经理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刘 </w:t>
            </w:r>
            <w:r>
              <w:rPr>
                <w:rStyle w:val="10"/>
                <w:lang w:val="en-US" w:eastAsia="zh-CN" w:bidi="ar"/>
              </w:rPr>
              <w:t xml:space="preserve"> 淼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南阳市建设投资有限公司房地产开发设计师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刘金海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投资部经理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陆继娟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审计部经理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16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吕秉钤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孟 </w:t>
            </w:r>
            <w:r>
              <w:rPr>
                <w:rStyle w:val="10"/>
                <w:lang w:val="en-US" w:eastAsia="zh-CN" w:bidi="ar"/>
              </w:rPr>
              <w:t xml:space="preserve"> 雪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南阳大健康医养产业发展有限公司会计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牛新超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财务部副经理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19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邵 </w:t>
            </w:r>
            <w:r>
              <w:rPr>
                <w:rStyle w:val="10"/>
                <w:lang w:val="en-US" w:eastAsia="zh-CN" w:bidi="ar"/>
              </w:rPr>
              <w:t xml:space="preserve"> 熠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财务部资产债务管理主管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20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申 </w:t>
            </w:r>
            <w:r>
              <w:rPr>
                <w:rStyle w:val="10"/>
                <w:lang w:val="en-US" w:eastAsia="zh-CN" w:bidi="ar"/>
              </w:rPr>
              <w:t xml:space="preserve"> 晶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南阳市宏景置业有限公司工程管理部经理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21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王 </w:t>
            </w:r>
            <w:r>
              <w:rPr>
                <w:rStyle w:val="10"/>
                <w:lang w:val="en-US" w:eastAsia="zh-CN" w:bidi="ar"/>
              </w:rPr>
              <w:t xml:space="preserve"> 扬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财务部综合管理专员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王永杰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南阳投资集团财务部出纳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23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吴雯昊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南阳市宏景置业有限公司成本合约部经理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24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武 </w:t>
            </w:r>
            <w:r>
              <w:rPr>
                <w:rStyle w:val="10"/>
                <w:lang w:val="en-US" w:eastAsia="zh-CN" w:bidi="ar"/>
              </w:rPr>
              <w:t xml:space="preserve"> 阳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南阳市宏景置业有限公司行政人事专员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25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肖 </w:t>
            </w:r>
            <w:r>
              <w:rPr>
                <w:rStyle w:val="10"/>
                <w:lang w:val="en-US" w:eastAsia="zh-CN" w:bidi="ar"/>
              </w:rPr>
              <w:t xml:space="preserve"> 璐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南阳城投控股有限公司金融资产管理主管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26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杨立娜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南阳城投控股有限公司融资部副经理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27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杨林波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办公室机要员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尹钰瀛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南阳大健康医养产业发展有限公司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经营管理专员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29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翟羽昆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南阳市建设投资有限公司资产管理员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30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张博瀚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南阳城投控股有限公司金融资产管理经理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31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张红奎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人力资源部副经理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32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赵雅菲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南阳大健康医养产业发展有限公司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经营管理专员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33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朱 </w:t>
            </w:r>
            <w:r>
              <w:rPr>
                <w:rStyle w:val="10"/>
                <w:lang w:val="en-US" w:eastAsia="zh-CN" w:bidi="ar"/>
              </w:rPr>
              <w:t xml:space="preserve"> 岩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南阳市建设投资有限公司资产管理员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19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34</w:t>
            </w:r>
          </w:p>
        </w:tc>
        <w:tc>
          <w:tcPr>
            <w:tcW w:w="133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卓丽芹</w:t>
            </w:r>
          </w:p>
        </w:tc>
        <w:tc>
          <w:tcPr>
            <w:tcW w:w="9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85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办公室综合管理专员</w:t>
            </w:r>
          </w:p>
        </w:tc>
      </w:tr>
    </w:tbl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zZDFiNWVjYWQ3MDEwYTUwMzdhN2MwZmQ0YmIwZDgifQ=="/>
  </w:docVars>
  <w:rsids>
    <w:rsidRoot w:val="00000000"/>
    <w:rsid w:val="4C616567"/>
    <w:rsid w:val="634878CA"/>
    <w:rsid w:val="691040B6"/>
    <w:rsid w:val="73E06552"/>
    <w:rsid w:val="789E2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  <w:rPr>
      <w:rFonts w:ascii="Calibri" w:hAnsi="Calibri" w:eastAsia="宋体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2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8">
    <w:name w:val="font41"/>
    <w:basedOn w:val="6"/>
    <w:qFormat/>
    <w:uiPriority w:val="0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9">
    <w:name w:val="font0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2022-07-25T02:10:00Z</dcterms:created>
  <dc:creator>86180</dc:creator>
  <cp:lastModifiedBy>一鸣</cp:lastModifiedBy>
  <dcterms:modified xsi:type="dcterms:W3CDTF">2022-07-25T04:14:48Z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E9F5298A21944522AE1CA37DD2E1E7DC</vt:lpwstr>
  </property>
</Properties>
</file>